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3" w:rsidRDefault="003945D3" w:rsidP="003945D3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3945D3" w:rsidRDefault="003945D3" w:rsidP="003945D3">
      <w:pPr>
        <w:pStyle w:val="GDPgeneratie"/>
        <w:jc w:val="center"/>
        <w:rPr>
          <w:sz w:val="24"/>
          <w:szCs w:val="24"/>
          <w:u w:val="single"/>
        </w:rPr>
      </w:pPr>
    </w:p>
    <w:p w:rsidR="003945D3" w:rsidRDefault="003945D3" w:rsidP="003945D3">
      <w:pPr>
        <w:pStyle w:val="GDPgeneratie"/>
        <w:jc w:val="center"/>
        <w:rPr>
          <w:sz w:val="24"/>
          <w:szCs w:val="24"/>
          <w:u w:val="single"/>
        </w:rPr>
      </w:pPr>
    </w:p>
    <w:p w:rsidR="00C62E81" w:rsidRPr="003945D3" w:rsidRDefault="00DF65F2" w:rsidP="003945D3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74 : GENEALOGIE</w:t>
      </w:r>
      <w:r w:rsidR="00886E81">
        <w:rPr>
          <w:sz w:val="24"/>
          <w:szCs w:val="24"/>
          <w:u w:val="single"/>
        </w:rPr>
        <w:t xml:space="preserve"> “van </w:t>
      </w:r>
      <w:proofErr w:type="spellStart"/>
      <w:r w:rsidR="00886E81">
        <w:rPr>
          <w:sz w:val="24"/>
          <w:szCs w:val="24"/>
          <w:u w:val="single"/>
        </w:rPr>
        <w:t>Mourik</w:t>
      </w:r>
      <w:proofErr w:type="spellEnd"/>
      <w:r w:rsidR="00886E81">
        <w:rPr>
          <w:sz w:val="24"/>
          <w:szCs w:val="24"/>
          <w:u w:val="single"/>
        </w:rPr>
        <w:t>/ZOELMOND-G”</w:t>
      </w:r>
    </w:p>
    <w:p w:rsidR="00C62E81" w:rsidRDefault="00C62E81">
      <w:pPr>
        <w:pStyle w:val="GDPgeneratie"/>
      </w:pPr>
    </w:p>
    <w:p w:rsidR="009B3DC5" w:rsidRDefault="009B3DC5">
      <w:pPr>
        <w:pStyle w:val="GDPgeneratie"/>
      </w:pPr>
    </w:p>
    <w:p w:rsidR="009B3DC5" w:rsidRDefault="009B3DC5">
      <w:pPr>
        <w:pStyle w:val="GDPgeneratie"/>
      </w:pPr>
    </w:p>
    <w:p w:rsidR="00C62E81" w:rsidRDefault="009B3DC5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</w:t>
      </w:r>
      <w:r w:rsidR="003945D3">
        <w:rPr>
          <w:b w:val="0"/>
          <w:bCs w:val="0"/>
          <w:i/>
          <w:sz w:val="22"/>
          <w:szCs w:val="22"/>
        </w:rPr>
        <w:t xml:space="preserve">Volgens A J .van der Aa, Aardrijkskundig Woordenboek der Nederlanden (1851), omvatte het dorp </w:t>
      </w:r>
      <w:proofErr w:type="spellStart"/>
      <w:r w:rsidR="003945D3">
        <w:rPr>
          <w:b w:val="0"/>
          <w:bCs w:val="0"/>
          <w:i/>
          <w:sz w:val="22"/>
          <w:szCs w:val="22"/>
        </w:rPr>
        <w:t>Zoelmond</w:t>
      </w:r>
      <w:proofErr w:type="spellEnd"/>
      <w:r w:rsidR="003945D3">
        <w:rPr>
          <w:b w:val="0"/>
          <w:bCs w:val="0"/>
          <w:i/>
          <w:sz w:val="22"/>
          <w:szCs w:val="22"/>
        </w:rPr>
        <w:t xml:space="preserve"> in de Betuwe 98 huizen, bewoond door 103 huisgezinnen, met in totaal 480 inwoners, die meest hun bestaan in de landbouw vonden. Cijfers voor de 17</w:t>
      </w:r>
      <w:r w:rsidR="003945D3" w:rsidRPr="003945D3">
        <w:rPr>
          <w:b w:val="0"/>
          <w:bCs w:val="0"/>
          <w:i/>
          <w:sz w:val="22"/>
          <w:szCs w:val="22"/>
          <w:vertAlign w:val="superscript"/>
        </w:rPr>
        <w:t>e</w:t>
      </w:r>
      <w:r w:rsidR="003945D3">
        <w:rPr>
          <w:b w:val="0"/>
          <w:bCs w:val="0"/>
          <w:i/>
          <w:sz w:val="22"/>
          <w:szCs w:val="22"/>
        </w:rPr>
        <w:t xml:space="preserve"> en 18</w:t>
      </w:r>
      <w:r w:rsidR="003945D3" w:rsidRPr="003945D3">
        <w:rPr>
          <w:b w:val="0"/>
          <w:bCs w:val="0"/>
          <w:i/>
          <w:sz w:val="22"/>
          <w:szCs w:val="22"/>
          <w:vertAlign w:val="superscript"/>
        </w:rPr>
        <w:t>e</w:t>
      </w:r>
      <w:r w:rsidR="003945D3">
        <w:rPr>
          <w:b w:val="0"/>
          <w:bCs w:val="0"/>
          <w:i/>
          <w:sz w:val="22"/>
          <w:szCs w:val="22"/>
        </w:rPr>
        <w:t xml:space="preserve"> eeuw zijn niet beschikbaar, maar het ligt voor de hand dat er toen meer mensen hebben gewoond.</w:t>
      </w:r>
    </w:p>
    <w:p w:rsidR="003945D3" w:rsidRDefault="009B3DC5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</w:t>
      </w:r>
      <w:r w:rsidR="003945D3">
        <w:rPr>
          <w:b w:val="0"/>
          <w:bCs w:val="0"/>
          <w:i/>
          <w:sz w:val="22"/>
          <w:szCs w:val="22"/>
        </w:rPr>
        <w:t xml:space="preserve">De kerkregisters van </w:t>
      </w:r>
      <w:proofErr w:type="spellStart"/>
      <w:r w:rsidR="003945D3">
        <w:rPr>
          <w:b w:val="0"/>
          <w:bCs w:val="0"/>
          <w:i/>
          <w:sz w:val="22"/>
          <w:szCs w:val="22"/>
        </w:rPr>
        <w:t>Zoelmond</w:t>
      </w:r>
      <w:proofErr w:type="spellEnd"/>
      <w:r w:rsidR="003945D3">
        <w:rPr>
          <w:b w:val="0"/>
          <w:bCs w:val="0"/>
          <w:i/>
          <w:sz w:val="22"/>
          <w:szCs w:val="22"/>
        </w:rPr>
        <w:t xml:space="preserve"> beginnen halverwege de 18</w:t>
      </w:r>
      <w:r w:rsidR="003945D3" w:rsidRPr="003945D3">
        <w:rPr>
          <w:b w:val="0"/>
          <w:bCs w:val="0"/>
          <w:i/>
          <w:sz w:val="22"/>
          <w:szCs w:val="22"/>
          <w:vertAlign w:val="superscript"/>
        </w:rPr>
        <w:t>e</w:t>
      </w:r>
      <w:r w:rsidR="003945D3">
        <w:rPr>
          <w:b w:val="0"/>
          <w:bCs w:val="0"/>
          <w:i/>
          <w:sz w:val="22"/>
          <w:szCs w:val="22"/>
        </w:rPr>
        <w:t xml:space="preserve"> eeuw, laat dus. De </w:t>
      </w:r>
      <w:proofErr w:type="spellStart"/>
      <w:r w:rsidR="003945D3">
        <w:rPr>
          <w:b w:val="0"/>
          <w:bCs w:val="0"/>
          <w:i/>
          <w:sz w:val="22"/>
          <w:szCs w:val="22"/>
        </w:rPr>
        <w:t>Maurikken</w:t>
      </w:r>
      <w:proofErr w:type="spellEnd"/>
      <w:r w:rsidR="003945D3">
        <w:rPr>
          <w:b w:val="0"/>
          <w:bCs w:val="0"/>
          <w:i/>
          <w:sz w:val="22"/>
          <w:szCs w:val="22"/>
        </w:rPr>
        <w:t xml:space="preserve"> die zich eerder in </w:t>
      </w:r>
      <w:proofErr w:type="spellStart"/>
      <w:r w:rsidR="003945D3">
        <w:rPr>
          <w:b w:val="0"/>
          <w:bCs w:val="0"/>
          <w:i/>
          <w:sz w:val="22"/>
          <w:szCs w:val="22"/>
        </w:rPr>
        <w:t>Zoelmond</w:t>
      </w:r>
      <w:proofErr w:type="spellEnd"/>
      <w:r w:rsidR="003945D3">
        <w:rPr>
          <w:b w:val="0"/>
          <w:bCs w:val="0"/>
          <w:i/>
          <w:sz w:val="22"/>
          <w:szCs w:val="22"/>
        </w:rPr>
        <w:t xml:space="preserve"> hebben gevestigd, komend uit </w:t>
      </w:r>
      <w:proofErr w:type="spellStart"/>
      <w:r w:rsidR="003945D3">
        <w:rPr>
          <w:b w:val="0"/>
          <w:bCs w:val="0"/>
          <w:i/>
          <w:sz w:val="22"/>
          <w:szCs w:val="22"/>
        </w:rPr>
        <w:t>Maurik</w:t>
      </w:r>
      <w:proofErr w:type="spellEnd"/>
      <w:r w:rsidR="003945D3">
        <w:rPr>
          <w:b w:val="0"/>
          <w:bCs w:val="0"/>
          <w:i/>
          <w:sz w:val="22"/>
          <w:szCs w:val="22"/>
        </w:rPr>
        <w:t xml:space="preserve">, zijn dus onvindbaar. Wij hebben noodgedwongen uit de late gegevens een aantal stammen uit </w:t>
      </w:r>
      <w:proofErr w:type="spellStart"/>
      <w:r w:rsidR="003945D3">
        <w:rPr>
          <w:b w:val="0"/>
          <w:bCs w:val="0"/>
          <w:i/>
          <w:sz w:val="22"/>
          <w:szCs w:val="22"/>
        </w:rPr>
        <w:t>Zoelmond</w:t>
      </w:r>
      <w:proofErr w:type="spellEnd"/>
      <w:r w:rsidR="003945D3">
        <w:rPr>
          <w:b w:val="0"/>
          <w:bCs w:val="0"/>
          <w:i/>
          <w:sz w:val="22"/>
          <w:szCs w:val="22"/>
        </w:rPr>
        <w:t xml:space="preserve"> moeten samenstellen. Over de vraag hoe ze zich tot elkaar verhouden, en of er sprake is van een gemeenschappelijke stamvader uit </w:t>
      </w:r>
      <w:proofErr w:type="spellStart"/>
      <w:r w:rsidR="003945D3">
        <w:rPr>
          <w:b w:val="0"/>
          <w:bCs w:val="0"/>
          <w:i/>
          <w:sz w:val="22"/>
          <w:szCs w:val="22"/>
        </w:rPr>
        <w:t>Maurik</w:t>
      </w:r>
      <w:proofErr w:type="spellEnd"/>
      <w:r w:rsidR="003945D3">
        <w:rPr>
          <w:b w:val="0"/>
          <w:bCs w:val="0"/>
          <w:i/>
          <w:sz w:val="22"/>
          <w:szCs w:val="22"/>
        </w:rPr>
        <w:t>, kan alleen maar gespeculeerd worden.</w:t>
      </w:r>
      <w:r>
        <w:rPr>
          <w:b w:val="0"/>
          <w:bCs w:val="0"/>
          <w:i/>
          <w:sz w:val="22"/>
          <w:szCs w:val="22"/>
        </w:rPr>
        <w:t xml:space="preserve"> Anderzijds lijkt het logisch dat in een dorp van nauwelijks 500 inwoners of minder de </w:t>
      </w:r>
      <w:proofErr w:type="spellStart"/>
      <w:r>
        <w:rPr>
          <w:b w:val="0"/>
          <w:bCs w:val="0"/>
          <w:i/>
          <w:sz w:val="22"/>
          <w:szCs w:val="22"/>
        </w:rPr>
        <w:t>Maurikken</w:t>
      </w:r>
      <w:proofErr w:type="spellEnd"/>
      <w:r>
        <w:rPr>
          <w:b w:val="0"/>
          <w:bCs w:val="0"/>
          <w:i/>
          <w:sz w:val="22"/>
          <w:szCs w:val="22"/>
        </w:rPr>
        <w:t xml:space="preserve"> familie van elkaar zouden zijn. Soms is uit een andere bron over hen nog wat te vinden, bv. in de stammen </w:t>
      </w:r>
      <w:proofErr w:type="spellStart"/>
      <w:r>
        <w:rPr>
          <w:b w:val="0"/>
          <w:bCs w:val="0"/>
          <w:i/>
          <w:sz w:val="22"/>
          <w:szCs w:val="22"/>
        </w:rPr>
        <w:t>Zoelmond-A</w:t>
      </w:r>
      <w:proofErr w:type="spellEnd"/>
      <w:r>
        <w:rPr>
          <w:b w:val="0"/>
          <w:bCs w:val="0"/>
          <w:i/>
          <w:sz w:val="22"/>
          <w:szCs w:val="22"/>
        </w:rPr>
        <w:t xml:space="preserve"> en </w:t>
      </w:r>
      <w:proofErr w:type="spellStart"/>
      <w:r>
        <w:rPr>
          <w:b w:val="0"/>
          <w:bCs w:val="0"/>
          <w:i/>
          <w:sz w:val="22"/>
          <w:szCs w:val="22"/>
        </w:rPr>
        <w:t>Zoelmond</w:t>
      </w:r>
      <w:proofErr w:type="spellEnd"/>
      <w:r>
        <w:rPr>
          <w:b w:val="0"/>
          <w:bCs w:val="0"/>
          <w:i/>
          <w:sz w:val="22"/>
          <w:szCs w:val="22"/>
        </w:rPr>
        <w:t xml:space="preserve"> F.</w:t>
      </w:r>
    </w:p>
    <w:p w:rsidR="009B3DC5" w:rsidRPr="003945D3" w:rsidRDefault="009B3DC5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Er is oudtijds verbinding geweest tussen </w:t>
      </w:r>
      <w:proofErr w:type="spellStart"/>
      <w:r>
        <w:rPr>
          <w:b w:val="0"/>
          <w:bCs w:val="0"/>
          <w:i/>
          <w:sz w:val="22"/>
          <w:szCs w:val="22"/>
        </w:rPr>
        <w:t>Beusichem</w:t>
      </w:r>
      <w:proofErr w:type="spellEnd"/>
      <w:r>
        <w:rPr>
          <w:b w:val="0"/>
          <w:bCs w:val="0"/>
          <w:i/>
          <w:sz w:val="22"/>
          <w:szCs w:val="22"/>
        </w:rPr>
        <w:t xml:space="preserve"> en </w:t>
      </w:r>
      <w:proofErr w:type="spellStart"/>
      <w:r>
        <w:rPr>
          <w:b w:val="0"/>
          <w:bCs w:val="0"/>
          <w:i/>
          <w:sz w:val="22"/>
          <w:szCs w:val="22"/>
        </w:rPr>
        <w:t>Zoelmond</w:t>
      </w:r>
      <w:proofErr w:type="spellEnd"/>
      <w:r>
        <w:rPr>
          <w:b w:val="0"/>
          <w:bCs w:val="0"/>
          <w:i/>
          <w:sz w:val="22"/>
          <w:szCs w:val="22"/>
        </w:rPr>
        <w:t xml:space="preserve">. Het “schoutambt </w:t>
      </w:r>
      <w:proofErr w:type="spellStart"/>
      <w:r>
        <w:rPr>
          <w:b w:val="0"/>
          <w:bCs w:val="0"/>
          <w:i/>
          <w:sz w:val="22"/>
          <w:szCs w:val="22"/>
        </w:rPr>
        <w:t>Beusichem</w:t>
      </w:r>
      <w:proofErr w:type="spellEnd"/>
      <w:r>
        <w:rPr>
          <w:b w:val="0"/>
          <w:bCs w:val="0"/>
          <w:i/>
          <w:sz w:val="22"/>
          <w:szCs w:val="22"/>
        </w:rPr>
        <w:t xml:space="preserve"> en </w:t>
      </w:r>
      <w:proofErr w:type="spellStart"/>
      <w:r>
        <w:rPr>
          <w:b w:val="0"/>
          <w:bCs w:val="0"/>
          <w:i/>
          <w:sz w:val="22"/>
          <w:szCs w:val="22"/>
        </w:rPr>
        <w:t>Zoelmond</w:t>
      </w:r>
      <w:proofErr w:type="spellEnd"/>
      <w:r>
        <w:rPr>
          <w:b w:val="0"/>
          <w:bCs w:val="0"/>
          <w:i/>
          <w:sz w:val="22"/>
          <w:szCs w:val="22"/>
        </w:rPr>
        <w:t>” is daarvan een voorbeeld.</w:t>
      </w:r>
    </w:p>
    <w:p w:rsidR="009B3DC5" w:rsidRDefault="009B3DC5" w:rsidP="009B3DC5">
      <w:pPr>
        <w:pStyle w:val="GDPpersoon"/>
        <w:jc w:val="center"/>
        <w:rPr>
          <w:b/>
          <w:u w:val="single"/>
        </w:rPr>
      </w:pPr>
    </w:p>
    <w:p w:rsidR="009B3DC5" w:rsidRDefault="009B3DC5" w:rsidP="009B3DC5">
      <w:pPr>
        <w:pStyle w:val="GDPpersoon"/>
        <w:jc w:val="center"/>
        <w:rPr>
          <w:b/>
          <w:u w:val="single"/>
        </w:rPr>
      </w:pPr>
    </w:p>
    <w:p w:rsidR="00C62E81" w:rsidRPr="009B3DC5" w:rsidRDefault="00886E81" w:rsidP="009B3DC5">
      <w:pPr>
        <w:pStyle w:val="GDPpersoon"/>
        <w:jc w:val="center"/>
        <w:rPr>
          <w:b/>
          <w:u w:val="single"/>
        </w:rPr>
      </w:pPr>
      <w:r>
        <w:rPr>
          <w:b/>
          <w:u w:val="single"/>
        </w:rPr>
        <w:t>genealogie</w:t>
      </w:r>
    </w:p>
    <w:p w:rsidR="00886E81" w:rsidRDefault="00886E81">
      <w:pPr>
        <w:pStyle w:val="GDPpersoon"/>
      </w:pPr>
    </w:p>
    <w:p w:rsidR="009B3DC5" w:rsidRDefault="00886E81">
      <w:pPr>
        <w:pStyle w:val="GDPpersoon"/>
      </w:pPr>
      <w:r>
        <w:tab/>
      </w:r>
      <w:r>
        <w:tab/>
      </w:r>
      <w:r>
        <w:tab/>
      </w:r>
      <w:r>
        <w:tab/>
        <w:t xml:space="preserve">Samenstelling: W.H. Morel van </w:t>
      </w:r>
      <w:proofErr w:type="spellStart"/>
      <w:r>
        <w:t>Mourik</w:t>
      </w:r>
      <w:proofErr w:type="spellEnd"/>
    </w:p>
    <w:p w:rsidR="009B3DC5" w:rsidRDefault="009B3DC5">
      <w:pPr>
        <w:pStyle w:val="GDPpersoon"/>
      </w:pPr>
    </w:p>
    <w:p w:rsidR="009B3DC5" w:rsidRDefault="009B3DC5">
      <w:pPr>
        <w:pStyle w:val="GDPpersoon"/>
      </w:pPr>
    </w:p>
    <w:p w:rsidR="00C62E81" w:rsidRDefault="00C62E81">
      <w:pPr>
        <w:pStyle w:val="GDPpersoon"/>
      </w:pPr>
      <w:r>
        <w:t>I.</w:t>
      </w:r>
      <w:r>
        <w:tab/>
      </w:r>
      <w:bookmarkStart w:id="1" w:name="kr42651_602382_0"/>
      <w:bookmarkEnd w:id="1"/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Mourik, van:Cornelis *1710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geb. circa 1710, </w:t>
      </w:r>
      <w:proofErr w:type="spellStart"/>
      <w:r>
        <w:t>tr</w:t>
      </w:r>
      <w:proofErr w:type="spellEnd"/>
      <w:r>
        <w:t xml:space="preserve">. circa 1735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CE468D">
        <w:fldChar w:fldCharType="begin"/>
      </w:r>
      <w:r w:rsidR="004B6AA1">
        <w:instrText>xe "</w:instrText>
      </w:r>
      <w:r>
        <w:instrText>N.:N........</w:instrText>
      </w:r>
      <w:r w:rsidR="004B6AA1">
        <w:instrText>"</w:instrText>
      </w:r>
      <w:r w:rsidR="00CE468D">
        <w:fldChar w:fldCharType="end"/>
      </w:r>
      <w:r>
        <w:t>.</w:t>
      </w:r>
    </w:p>
    <w:p w:rsidR="00C62E81" w:rsidRDefault="00C62E81">
      <w:pPr>
        <w:pStyle w:val="GDPpersoon"/>
      </w:pPr>
      <w:r>
        <w:tab/>
        <w:t>Uit dit huwelijk:</w:t>
      </w:r>
    </w:p>
    <w:p w:rsidR="00C62E81" w:rsidRDefault="00C62E8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Wouter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Mourik, van:Wouter Cornelis *1735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geb. circa 1735,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18 </w:t>
      </w:r>
      <w:proofErr w:type="spellStart"/>
      <w:r>
        <w:t>apr</w:t>
      </w:r>
      <w:proofErr w:type="spellEnd"/>
      <w:r>
        <w:t> 1781, volgt II .</w:t>
      </w:r>
    </w:p>
    <w:p w:rsidR="00C62E81" w:rsidRDefault="00C62E81">
      <w:pPr>
        <w:pStyle w:val="GDPpersoon"/>
      </w:pPr>
    </w:p>
    <w:p w:rsidR="00C62E81" w:rsidRDefault="00C62E81">
      <w:pPr>
        <w:pStyle w:val="GDPpersoon"/>
      </w:pPr>
      <w:r>
        <w:t>II.</w:t>
      </w:r>
      <w:r>
        <w:tab/>
      </w:r>
      <w:bookmarkStart w:id="2" w:name="kr42651_602382_1"/>
      <w:bookmarkEnd w:id="2"/>
      <w:r>
        <w:rPr>
          <w:b/>
          <w:bCs/>
          <w:color w:val="010000"/>
        </w:rPr>
        <w:t>Wouter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Mourik, van:Wouter Cornelis *1735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(zn. van I  ), geb. circa 1735, </w:t>
      </w:r>
      <w:proofErr w:type="spellStart"/>
      <w:r>
        <w:t>j.m</w:t>
      </w:r>
      <w:proofErr w:type="spellEnd"/>
      <w:r>
        <w:t xml:space="preserve">. van </w:t>
      </w:r>
      <w:proofErr w:type="spellStart"/>
      <w:r>
        <w:t>Zoelmond</w:t>
      </w:r>
      <w:proofErr w:type="spellEnd"/>
      <w:r>
        <w:t xml:space="preserve">, koetsier </w:t>
      </w:r>
      <w:r>
        <w:rPr>
          <w:color w:val="000000"/>
        </w:rPr>
        <w:t>1780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18 </w:t>
      </w:r>
      <w:proofErr w:type="spellStart"/>
      <w:r>
        <w:t>apr</w:t>
      </w:r>
      <w:proofErr w:type="spellEnd"/>
      <w:r>
        <w:t xml:space="preserve"> 1781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patroniem</w:t>
      </w:r>
      <w:proofErr w:type="spellEnd"/>
      <w:r>
        <w:rPr>
          <w:color w:val="000000"/>
        </w:rPr>
        <w:t>; woonde toen aan de Vest boven de stal van juffrouw Hoop met vier minderjarige kinderen</w:t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Rotterdam</w:t>
      </w:r>
      <w:r>
        <w:t xml:space="preserve"> op 11 </w:t>
      </w:r>
      <w:proofErr w:type="spellStart"/>
      <w:r>
        <w:t>mrt</w:t>
      </w:r>
      <w:proofErr w:type="spellEnd"/>
      <w:r>
        <w:t xml:space="preserve"> 1770,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Rotterdam</w:t>
      </w:r>
      <w:r>
        <w:t xml:space="preserve"> op 25 </w:t>
      </w:r>
      <w:proofErr w:type="spellStart"/>
      <w:r>
        <w:t>mrt</w:t>
      </w:r>
      <w:proofErr w:type="spellEnd"/>
      <w:r>
        <w:t xml:space="preserve"> 1770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Gelderland, wonende aan de Boompjes en zij als Hester van </w:t>
      </w:r>
      <w:proofErr w:type="spellStart"/>
      <w:r>
        <w:rPr>
          <w:color w:val="000000"/>
        </w:rPr>
        <w:t>Kuyk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Rotterdam en wonende aan de </w:t>
      </w:r>
      <w:proofErr w:type="spellStart"/>
      <w:r>
        <w:rPr>
          <w:color w:val="000000"/>
        </w:rPr>
        <w:t>Leuvehaven</w:t>
      </w:r>
      <w:proofErr w:type="spellEnd"/>
      <w:r>
        <w:t xml:space="preserve"> met </w:t>
      </w:r>
      <w:r>
        <w:rPr>
          <w:b/>
          <w:bCs/>
          <w:color w:val="010000"/>
        </w:rPr>
        <w:t>Hester Helena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Kuijk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Kuijk, van:Hester Helena *1743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</w:t>
      </w:r>
      <w:proofErr w:type="spellStart"/>
      <w:r>
        <w:t>Bastiaen</w:t>
      </w:r>
      <w:proofErr w:type="spellEnd"/>
      <w:r>
        <w:t xml:space="preserve"> van </w:t>
      </w:r>
      <w:proofErr w:type="spellStart"/>
      <w:r>
        <w:t>Cuijck</w:t>
      </w:r>
      <w:proofErr w:type="spellEnd"/>
      <w:r>
        <w:t xml:space="preserve"> en Helena van </w:t>
      </w:r>
      <w:proofErr w:type="spellStart"/>
      <w:r>
        <w:t>Naedorst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15 </w:t>
      </w:r>
      <w:proofErr w:type="spellStart"/>
      <w:r>
        <w:t>apr</w:t>
      </w:r>
      <w:proofErr w:type="spellEnd"/>
      <w:r>
        <w:t> </w:t>
      </w:r>
      <w:r w:rsidR="00886E81">
        <w:t xml:space="preserve"> </w:t>
      </w:r>
      <w:r>
        <w:t xml:space="preserve">1743, </w:t>
      </w:r>
      <w:proofErr w:type="spellStart"/>
      <w:r>
        <w:t>ovl</w:t>
      </w:r>
      <w:proofErr w:type="spellEnd"/>
      <w:r>
        <w:t>. voor 27 </w:t>
      </w:r>
      <w:proofErr w:type="spellStart"/>
      <w:r>
        <w:t>jun</w:t>
      </w:r>
      <w:proofErr w:type="spellEnd"/>
      <w:r>
        <w:t> 1779.</w:t>
      </w:r>
    </w:p>
    <w:p w:rsidR="00C62E81" w:rsidRDefault="00C62E81">
      <w:pPr>
        <w:pStyle w:val="GDPpersoon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Hester Helena van </w:t>
      </w:r>
      <w:proofErr w:type="spellStart"/>
      <w:r>
        <w:rPr>
          <w:color w:val="000000"/>
        </w:rPr>
        <w:t>Kuijk</w:t>
      </w:r>
      <w:proofErr w:type="spellEnd"/>
      <w:r>
        <w:rPr>
          <w:color w:val="000000"/>
        </w:rPr>
        <w:t xml:space="preserve"> komt voor in een tes</w:t>
      </w:r>
      <w:r w:rsidR="00886E81">
        <w:rPr>
          <w:color w:val="000000"/>
        </w:rPr>
        <w:t xml:space="preserve">tament </w:t>
      </w:r>
      <w:r>
        <w:rPr>
          <w:color w:val="000000"/>
        </w:rPr>
        <w:t xml:space="preserve">in Den Haag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25-01-1773, waarin haar tante haar f 30,-. legateert</w:t>
      </w:r>
      <w:r>
        <w:t>.</w:t>
      </w:r>
    </w:p>
    <w:p w:rsidR="00C62E81" w:rsidRDefault="00C62E81">
      <w:pPr>
        <w:pStyle w:val="GDPpersoon"/>
      </w:pPr>
      <w:r>
        <w:tab/>
        <w:t>Uit dit huwelijk:</w:t>
      </w:r>
    </w:p>
    <w:p w:rsidR="00C62E81" w:rsidRDefault="00C62E8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Antonia Adriana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Mouwerik, van:Antonia Adriana *1770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20 </w:t>
      </w:r>
      <w:proofErr w:type="spellStart"/>
      <w:r>
        <w:t>jul</w:t>
      </w:r>
      <w:proofErr w:type="spellEnd"/>
      <w:r>
        <w:t xml:space="preserve"> 1770 </w:t>
      </w:r>
      <w:r>
        <w:rPr>
          <w:color w:val="000000"/>
        </w:rPr>
        <w:t xml:space="preserve">, ouders wonende aan de </w:t>
      </w:r>
      <w:proofErr w:type="spellStart"/>
      <w:r>
        <w:rPr>
          <w:color w:val="000000"/>
        </w:rPr>
        <w:t>Leuvehaven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21 </w:t>
      </w:r>
      <w:proofErr w:type="spellStart"/>
      <w:r>
        <w:t>okt</w:t>
      </w:r>
      <w:proofErr w:type="spellEnd"/>
      <w:r>
        <w:t xml:space="preserve"> 1845,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Rotterdam</w:t>
      </w:r>
      <w:r>
        <w:t xml:space="preserve"> </w:t>
      </w:r>
      <w:r>
        <w:rPr>
          <w:color w:val="000000"/>
        </w:rPr>
        <w:t>/stadstrouw</w:t>
      </w:r>
      <w:r>
        <w:t xml:space="preserve"> op 21 </w:t>
      </w:r>
      <w:proofErr w:type="spellStart"/>
      <w:r>
        <w:t>jun</w:t>
      </w:r>
      <w:proofErr w:type="spellEnd"/>
      <w:r>
        <w:t xml:space="preserve"> 1800 </w:t>
      </w:r>
      <w:r>
        <w:rPr>
          <w:color w:val="000000"/>
        </w:rPr>
        <w:t xml:space="preserve">, op attestatie van 's-Gravenhage; attestatie afgegeven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06-07-1800</w:t>
      </w:r>
      <w:r>
        <w:t xml:space="preserve"> met </w:t>
      </w:r>
      <w:r>
        <w:rPr>
          <w:b/>
          <w:bCs/>
          <w:color w:val="010000"/>
        </w:rPr>
        <w:t>Pieter</w:t>
      </w:r>
      <w:r>
        <w:t xml:space="preserve"> </w:t>
      </w:r>
      <w:proofErr w:type="spellStart"/>
      <w:r>
        <w:rPr>
          <w:b/>
          <w:bCs/>
          <w:color w:val="010000"/>
        </w:rPr>
        <w:t>Gijsing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Gijsing:Pieter *1778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zn. van Jacobus </w:t>
      </w:r>
      <w:proofErr w:type="spellStart"/>
      <w:r>
        <w:t>Gijsing</w:t>
      </w:r>
      <w:proofErr w:type="spellEnd"/>
      <w:r>
        <w:t xml:space="preserve"> en Elizabeth </w:t>
      </w:r>
      <w:proofErr w:type="spellStart"/>
      <w:r>
        <w:t>Heijder</w:t>
      </w:r>
      <w:proofErr w:type="spellEnd"/>
      <w:r>
        <w:t xml:space="preserve">, geb. te </w:t>
      </w:r>
      <w:r>
        <w:rPr>
          <w:color w:val="000000"/>
        </w:rPr>
        <w:t>'</w:t>
      </w:r>
      <w:proofErr w:type="spellStart"/>
      <w:r>
        <w:rPr>
          <w:color w:val="000000"/>
        </w:rPr>
        <w:t>s</w:t>
      </w:r>
      <w:r>
        <w:rPr>
          <w:color w:val="000000"/>
        </w:rPr>
        <w:noBreakHyphen/>
        <w:t>Gravenhage</w:t>
      </w:r>
      <w:proofErr w:type="spellEnd"/>
      <w:r>
        <w:t xml:space="preserve"> circa 1778,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11 </w:t>
      </w:r>
      <w:proofErr w:type="spellStart"/>
      <w:r>
        <w:t>aug</w:t>
      </w:r>
      <w:proofErr w:type="spellEnd"/>
      <w:r>
        <w:t xml:space="preserve"> 1854 </w:t>
      </w:r>
      <w:r>
        <w:rPr>
          <w:color w:val="000000"/>
        </w:rPr>
        <w:t>, 76 jaar oud</w:t>
      </w:r>
      <w:r>
        <w:t>.</w:t>
      </w:r>
    </w:p>
    <w:p w:rsidR="00C62E81" w:rsidRDefault="00C62E8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Zij komt voor in een testament van 22-07-1788, waarin een tante haar 50 gld. </w:t>
      </w:r>
      <w:proofErr w:type="spellStart"/>
      <w:r>
        <w:rPr>
          <w:color w:val="000000"/>
        </w:rPr>
        <w:t>legeateert</w:t>
      </w:r>
      <w:proofErr w:type="spellEnd"/>
      <w:r>
        <w:rPr>
          <w:color w:val="000000"/>
        </w:rPr>
        <w:t xml:space="preserve"> (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Den Haag, nr. 5065/171)</w:t>
      </w:r>
      <w:r>
        <w:t>.</w:t>
      </w:r>
    </w:p>
    <w:p w:rsidR="00C62E81" w:rsidRDefault="00C62E81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Sebastiaan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Mouwerik, van:Sebastiaan *1772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5 jan 1772 </w:t>
      </w:r>
      <w:r>
        <w:rPr>
          <w:color w:val="000000"/>
        </w:rPr>
        <w:t>, ouders wonende op de Vest bij de Goudse Poort</w:t>
      </w:r>
      <w:r>
        <w:t>.</w:t>
      </w:r>
    </w:p>
    <w:p w:rsidR="00C62E81" w:rsidRDefault="00C62E8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Leefde in 1797</w:t>
      </w:r>
      <w:r>
        <w:t>.</w:t>
      </w:r>
    </w:p>
    <w:p w:rsidR="00DF65F2" w:rsidRDefault="00DF65F2">
      <w:pPr>
        <w:pStyle w:val="GDPkind"/>
      </w:pPr>
    </w:p>
    <w:p w:rsidR="00C62E81" w:rsidRDefault="00C62E81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Kornelis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Mouwerik, van:Kornelis *1774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6 </w:t>
      </w:r>
      <w:proofErr w:type="spellStart"/>
      <w:r>
        <w:t>nov</w:t>
      </w:r>
      <w:proofErr w:type="spellEnd"/>
      <w:r>
        <w:t xml:space="preserve"> 1774 </w:t>
      </w:r>
      <w:r>
        <w:rPr>
          <w:color w:val="000000"/>
        </w:rPr>
        <w:t>, ouders wonende Achter het Klooster</w:t>
      </w:r>
      <w:r>
        <w:t xml:space="preserve">, matroos op 's </w:t>
      </w:r>
      <w:proofErr w:type="spellStart"/>
      <w:r>
        <w:t>lands</w:t>
      </w:r>
      <w:proofErr w:type="spellEnd"/>
      <w:r>
        <w:t xml:space="preserve"> schip van oorlog de "</w:t>
      </w:r>
      <w:proofErr w:type="spellStart"/>
      <w:r>
        <w:t>Princesse</w:t>
      </w:r>
      <w:proofErr w:type="spellEnd"/>
      <w:r>
        <w:t xml:space="preserve"> </w:t>
      </w:r>
      <w:proofErr w:type="spellStart"/>
      <w:r>
        <w:t>Frederica</w:t>
      </w:r>
      <w:proofErr w:type="spellEnd"/>
      <w:r>
        <w:t xml:space="preserve"> </w:t>
      </w:r>
      <w:proofErr w:type="spellStart"/>
      <w:r>
        <w:t>Louiza</w:t>
      </w:r>
      <w:proofErr w:type="spellEnd"/>
      <w:r>
        <w:t xml:space="preserve"> Wilhelmina", </w:t>
      </w:r>
      <w:proofErr w:type="spellStart"/>
      <w:r>
        <w:t>ovl</w:t>
      </w:r>
      <w:proofErr w:type="spellEnd"/>
      <w:r>
        <w:t>. op 29 </w:t>
      </w:r>
      <w:proofErr w:type="spellStart"/>
      <w:r>
        <w:t>okt</w:t>
      </w:r>
      <w:proofErr w:type="spellEnd"/>
      <w:r>
        <w:t xml:space="preserve"> 1793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Den Haag 31-07-1797, nr. 5657/257</w:t>
      </w:r>
      <w:r>
        <w:t>.</w:t>
      </w:r>
    </w:p>
    <w:p w:rsidR="00C62E81" w:rsidRDefault="00C62E81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Pieter Leendert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Mouwerik, van:Pieter Leendert *1777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6 </w:t>
      </w:r>
      <w:proofErr w:type="spellStart"/>
      <w:r>
        <w:t>jul</w:t>
      </w:r>
      <w:proofErr w:type="spellEnd"/>
      <w:r>
        <w:t xml:space="preserve"> 1777 </w:t>
      </w:r>
      <w:r>
        <w:rPr>
          <w:color w:val="000000"/>
        </w:rPr>
        <w:t>, ouders wonende op de Vest</w:t>
      </w:r>
      <w:r>
        <w:t xml:space="preserve">, </w:t>
      </w:r>
      <w:proofErr w:type="spellStart"/>
      <w:r>
        <w:t>ovl</w:t>
      </w:r>
      <w:proofErr w:type="spellEnd"/>
      <w:r>
        <w:t>. tussen 1780 en 1788.</w:t>
      </w:r>
    </w:p>
    <w:p w:rsidR="00C62E81" w:rsidRDefault="00C62E81">
      <w:pPr>
        <w:pStyle w:val="GDPpersoon"/>
      </w:pPr>
    </w:p>
    <w:p w:rsidR="00C62E81" w:rsidRDefault="00C62E81">
      <w:pPr>
        <w:pStyle w:val="GDPpersoon"/>
      </w:pPr>
      <w:r>
        <w:tab/>
      </w:r>
      <w:r>
        <w:rPr>
          <w:b/>
          <w:bCs/>
          <w:color w:val="010000"/>
        </w:rPr>
        <w:t>Wouter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Mourik, van:Wouter Cornelis *1735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Rotterdam</w:t>
      </w:r>
      <w:r>
        <w:t xml:space="preserve"> op 27 </w:t>
      </w:r>
      <w:proofErr w:type="spellStart"/>
      <w:r>
        <w:t>jun</w:t>
      </w:r>
      <w:proofErr w:type="spellEnd"/>
      <w:r>
        <w:t xml:space="preserve"> 1779,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Rotterdam</w:t>
      </w:r>
      <w:r>
        <w:t xml:space="preserve"> op 13 </w:t>
      </w:r>
      <w:proofErr w:type="spellStart"/>
      <w:r>
        <w:t>jul</w:t>
      </w:r>
      <w:proofErr w:type="spellEnd"/>
      <w:r>
        <w:t xml:space="preserve"> 1779 </w:t>
      </w:r>
      <w:r>
        <w:rPr>
          <w:color w:val="000000"/>
        </w:rPr>
        <w:t xml:space="preserve">, hij als weduwnaar van </w:t>
      </w:r>
      <w:proofErr w:type="spellStart"/>
      <w:r>
        <w:rPr>
          <w:color w:val="000000"/>
        </w:rPr>
        <w:t>Sermondt</w:t>
      </w:r>
      <w:proofErr w:type="spellEnd"/>
      <w:r>
        <w:rPr>
          <w:color w:val="000000"/>
        </w:rPr>
        <w:t xml:space="preserve">, wonende op de Vest </w:t>
      </w:r>
      <w:proofErr w:type="spellStart"/>
      <w:r>
        <w:rPr>
          <w:color w:val="000000"/>
        </w:rPr>
        <w:t>agter</w:t>
      </w:r>
      <w:proofErr w:type="spellEnd"/>
      <w:r>
        <w:rPr>
          <w:color w:val="000000"/>
        </w:rPr>
        <w:t xml:space="preserve"> 't </w:t>
      </w:r>
      <w:proofErr w:type="spellStart"/>
      <w:r>
        <w:rPr>
          <w:color w:val="000000"/>
        </w:rPr>
        <w:t>Clooster</w:t>
      </w:r>
      <w:proofErr w:type="spellEnd"/>
      <w:r>
        <w:rPr>
          <w:color w:val="000000"/>
        </w:rPr>
        <w:t xml:space="preserve"> en zij als weduwe van Jan de Nooij, wonende </w:t>
      </w:r>
      <w:proofErr w:type="spellStart"/>
      <w:r>
        <w:rPr>
          <w:color w:val="000000"/>
        </w:rPr>
        <w:t>agter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Clooster</w:t>
      </w:r>
      <w:proofErr w:type="spellEnd"/>
      <w:r>
        <w:t xml:space="preserve"> met </w:t>
      </w:r>
      <w:r>
        <w:rPr>
          <w:b/>
          <w:bCs/>
          <w:color w:val="010000"/>
        </w:rPr>
        <w:t>Adriana</w:t>
      </w:r>
      <w:r>
        <w:t xml:space="preserve"> </w:t>
      </w:r>
      <w:r>
        <w:rPr>
          <w:b/>
          <w:bCs/>
          <w:color w:val="010000"/>
        </w:rPr>
        <w:t xml:space="preserve">van der </w:t>
      </w:r>
      <w:proofErr w:type="spellStart"/>
      <w:r>
        <w:rPr>
          <w:b/>
          <w:bCs/>
          <w:color w:val="010000"/>
        </w:rPr>
        <w:t>Bregge</w:t>
      </w:r>
      <w:proofErr w:type="spellEnd"/>
      <w:r w:rsidR="00CE468D">
        <w:rPr>
          <w:b/>
          <w:bCs/>
          <w:color w:val="010000"/>
        </w:rPr>
        <w:fldChar w:fldCharType="begin"/>
      </w:r>
      <w:r w:rsidR="004B6AA1">
        <w:instrText>xe "</w:instrText>
      </w:r>
      <w:r>
        <w:instrText>Bregge, van der:Adriana *1738</w:instrText>
      </w:r>
      <w:r w:rsidR="004B6AA1">
        <w:instrText>"</w:instrText>
      </w:r>
      <w:r w:rsidR="00CE468D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Hendrik van der </w:t>
      </w:r>
      <w:proofErr w:type="spellStart"/>
      <w:r>
        <w:t>Breggen</w:t>
      </w:r>
      <w:proofErr w:type="spellEnd"/>
      <w:r>
        <w:t xml:space="preserve"> en Maartje Vriendschap,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27 </w:t>
      </w:r>
      <w:proofErr w:type="spellStart"/>
      <w:r>
        <w:t>feb</w:t>
      </w:r>
      <w:proofErr w:type="spellEnd"/>
      <w:r>
        <w:t xml:space="preserve"> 1738,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Rotterdam</w:t>
      </w:r>
      <w:r>
        <w:t xml:space="preserve"> op 25 </w:t>
      </w:r>
      <w:proofErr w:type="spellStart"/>
      <w:r>
        <w:t>feb</w:t>
      </w:r>
      <w:proofErr w:type="spellEnd"/>
      <w:r>
        <w:t> 1822.</w:t>
      </w:r>
    </w:p>
    <w:p w:rsidR="00C62E81" w:rsidRDefault="00C62E81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Wouter Cornelis en Adriana van der </w:t>
      </w:r>
      <w:proofErr w:type="spellStart"/>
      <w:r>
        <w:rPr>
          <w:color w:val="000000"/>
        </w:rPr>
        <w:t>Bregge</w:t>
      </w:r>
      <w:proofErr w:type="spellEnd"/>
      <w:r>
        <w:rPr>
          <w:color w:val="000000"/>
        </w:rPr>
        <w:t xml:space="preserve"> maakten op 12-04-1780 een testament en woonden toen op de Vest, hoek </w:t>
      </w:r>
      <w:proofErr w:type="spellStart"/>
      <w:r>
        <w:rPr>
          <w:color w:val="000000"/>
        </w:rPr>
        <w:t>Zwanesteeg</w:t>
      </w:r>
      <w:proofErr w:type="spellEnd"/>
      <w:r>
        <w:t>.</w:t>
      </w:r>
    </w:p>
    <w:p w:rsidR="00C62E81" w:rsidRDefault="00C62E81">
      <w:pPr>
        <w:pStyle w:val="GDPpersoon"/>
      </w:pPr>
    </w:p>
    <w:p w:rsidR="009B3DC5" w:rsidRDefault="009B3DC5">
      <w:pPr>
        <w:pStyle w:val="GDPpersoon"/>
      </w:pPr>
    </w:p>
    <w:p w:rsidR="009B3DC5" w:rsidRDefault="009B3DC5">
      <w:pPr>
        <w:pStyle w:val="GDPpersoon"/>
      </w:pPr>
    </w:p>
    <w:p w:rsidR="009B3DC5" w:rsidRDefault="009B3DC5">
      <w:pPr>
        <w:pStyle w:val="GDPpersoon"/>
      </w:pPr>
    </w:p>
    <w:p w:rsidR="009B3DC5" w:rsidRDefault="009B3DC5">
      <w:pPr>
        <w:pStyle w:val="GDPpersoon"/>
      </w:pPr>
    </w:p>
    <w:p w:rsidR="00C62E81" w:rsidRDefault="009B3DC5">
      <w:pPr>
        <w:pStyle w:val="GDPpersoon"/>
      </w:pPr>
      <w:r>
        <w:rPr>
          <w:b/>
        </w:rPr>
        <w:t>Index</w:t>
      </w:r>
      <w:r w:rsidR="00C62E81">
        <w:tab/>
      </w:r>
    </w:p>
    <w:p w:rsidR="009B3DC5" w:rsidRDefault="00CE4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  <w:sectPr w:rsidR="009B3DC5" w:rsidSect="009B3D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sz w:val="24"/>
          <w:szCs w:val="24"/>
        </w:rPr>
        <w:fldChar w:fldCharType="begin"/>
      </w:r>
      <w:r w:rsidR="009B3DC5">
        <w:rPr>
          <w:rFonts w:ascii="Arial" w:hAnsi="Arial" w:cs="Arial"/>
          <w:sz w:val="24"/>
          <w:szCs w:val="24"/>
        </w:rPr>
        <w:instrText xml:space="preserve"> INDEX \c "2" \z "1043" </w:instrText>
      </w:r>
      <w:r>
        <w:rPr>
          <w:rFonts w:ascii="Arial" w:hAnsi="Arial" w:cs="Arial"/>
          <w:sz w:val="24"/>
          <w:szCs w:val="24"/>
        </w:rPr>
        <w:fldChar w:fldCharType="separate"/>
      </w:r>
    </w:p>
    <w:p w:rsidR="009B3DC5" w:rsidRDefault="009B3DC5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Bregge, van der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Adriana *1738, 2</w:t>
      </w:r>
    </w:p>
    <w:p w:rsidR="009B3DC5" w:rsidRDefault="009B3DC5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Gijsing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*1778, 1</w:t>
      </w:r>
    </w:p>
    <w:p w:rsidR="009B3DC5" w:rsidRDefault="009B3DC5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Kuijk, van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Hester Helena *1743, 1</w:t>
      </w:r>
    </w:p>
    <w:p w:rsidR="009B3DC5" w:rsidRDefault="009B3DC5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*1710, 1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Wouter Cornelis *1735, 1, 2</w:t>
      </w:r>
    </w:p>
    <w:p w:rsidR="009B3DC5" w:rsidRDefault="009B3DC5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Mouwerik, van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Antonia Adriana *1770, 1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Kornelis *1774, 2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Pieter Leendert *1777, 2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Sebastiaan *1772, 1</w:t>
      </w:r>
    </w:p>
    <w:p w:rsidR="009B3DC5" w:rsidRDefault="009B3DC5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N.</w:t>
      </w:r>
    </w:p>
    <w:p w:rsidR="009B3DC5" w:rsidRDefault="009B3DC5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N........, 1</w:t>
      </w:r>
    </w:p>
    <w:p w:rsidR="009B3DC5" w:rsidRDefault="009B3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  <w:sectPr w:rsidR="009B3DC5" w:rsidSect="009B3DC5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C62E81" w:rsidRDefault="00CE4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end"/>
      </w:r>
    </w:p>
    <w:p w:rsidR="009B3DC5" w:rsidRDefault="009B3DC5" w:rsidP="009B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3DC5" w:rsidRDefault="009B3DC5" w:rsidP="009B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3DC5" w:rsidRDefault="009B3DC5" w:rsidP="009B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3DC5" w:rsidRPr="009B3DC5" w:rsidRDefault="009B3DC5" w:rsidP="009B3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9B3DC5" w:rsidRPr="009B3DC5" w:rsidSect="009B3DC5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5521BD">
        <w:rPr>
          <w:rFonts w:ascii="Arial" w:hAnsi="Arial" w:cs="Arial"/>
          <w:b/>
          <w:sz w:val="24"/>
          <w:szCs w:val="24"/>
          <w:u w:val="single"/>
        </w:rPr>
        <w:t xml:space="preserve">INDE </w:t>
      </w:r>
      <w:r w:rsidR="00DF65F2">
        <w:rPr>
          <w:rFonts w:ascii="Arial" w:hAnsi="Arial" w:cs="Arial"/>
          <w:b/>
          <w:sz w:val="24"/>
          <w:szCs w:val="24"/>
          <w:u w:val="single"/>
        </w:rPr>
        <w:t>van deze genealogie, nr. 74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C62E81" w:rsidRDefault="00C62E81">
      <w:pPr>
        <w:pStyle w:val="GDPgeneratie"/>
      </w:pPr>
    </w:p>
    <w:p w:rsidR="00C62E81" w:rsidRDefault="00C62E81">
      <w:pPr>
        <w:pStyle w:val="GDPgeneratie"/>
      </w:pPr>
    </w:p>
    <w:p w:rsidR="00C62E81" w:rsidRDefault="00C62E81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C62E81" w:rsidRDefault="00C62E81">
      <w:pPr>
        <w:pStyle w:val="GDPgeneratie"/>
        <w:rPr>
          <w:b w:val="0"/>
          <w:bCs w:val="0"/>
          <w:sz w:val="24"/>
          <w:szCs w:val="24"/>
        </w:rPr>
      </w:pPr>
    </w:p>
    <w:sectPr w:rsidR="00C62E81" w:rsidSect="001511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5" w:rsidRDefault="00722BD5">
      <w:pPr>
        <w:spacing w:after="0" w:line="240" w:lineRule="auto"/>
      </w:pPr>
      <w:r>
        <w:separator/>
      </w:r>
    </w:p>
  </w:endnote>
  <w:endnote w:type="continuationSeparator" w:id="0">
    <w:p w:rsidR="00722BD5" w:rsidRDefault="007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E468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E468D">
      <w:rPr>
        <w:rFonts w:ascii="Arial" w:hAnsi="Arial" w:cs="Arial"/>
      </w:rPr>
      <w:fldChar w:fldCharType="separate"/>
    </w:r>
    <w:r w:rsidR="003E4875">
      <w:rPr>
        <w:rFonts w:ascii="Arial" w:hAnsi="Arial" w:cs="Arial"/>
        <w:noProof/>
      </w:rPr>
      <w:t>2</w:t>
    </w:r>
    <w:r w:rsidR="00CE468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E468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E468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E468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E468D">
      <w:rPr>
        <w:rFonts w:ascii="Arial" w:hAnsi="Arial" w:cs="Arial"/>
      </w:rPr>
      <w:fldChar w:fldCharType="separate"/>
    </w:r>
    <w:r w:rsidR="003E4875">
      <w:rPr>
        <w:rFonts w:ascii="Arial" w:hAnsi="Arial" w:cs="Arial"/>
        <w:noProof/>
      </w:rPr>
      <w:t>1</w:t>
    </w:r>
    <w:r w:rsidR="00CE468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E468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E468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E468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E468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E468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E468D">
      <w:rPr>
        <w:rFonts w:ascii="Arial" w:hAnsi="Arial" w:cs="Arial"/>
      </w:rPr>
      <w:fldChar w:fldCharType="separate"/>
    </w:r>
    <w:r w:rsidR="003E4875">
      <w:rPr>
        <w:rFonts w:ascii="Arial" w:hAnsi="Arial" w:cs="Arial"/>
        <w:noProof/>
      </w:rPr>
      <w:t>3</w:t>
    </w:r>
    <w:r w:rsidR="00CE468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5" w:rsidRDefault="00722BD5">
      <w:pPr>
        <w:spacing w:after="0" w:line="240" w:lineRule="auto"/>
      </w:pPr>
      <w:r>
        <w:separator/>
      </w:r>
    </w:p>
  </w:footnote>
  <w:footnote w:type="continuationSeparator" w:id="0">
    <w:p w:rsidR="00722BD5" w:rsidRDefault="0072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81" w:rsidRDefault="00C62E8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45D3"/>
    <w:rsid w:val="001511EC"/>
    <w:rsid w:val="002F4E35"/>
    <w:rsid w:val="003945D3"/>
    <w:rsid w:val="003E4875"/>
    <w:rsid w:val="004B6AA1"/>
    <w:rsid w:val="005521BD"/>
    <w:rsid w:val="00614499"/>
    <w:rsid w:val="006D264A"/>
    <w:rsid w:val="00722BD5"/>
    <w:rsid w:val="00886E81"/>
    <w:rsid w:val="009B3DC5"/>
    <w:rsid w:val="00AC1B59"/>
    <w:rsid w:val="00AC74D4"/>
    <w:rsid w:val="00BF168A"/>
    <w:rsid w:val="00C62E81"/>
    <w:rsid w:val="00CE468D"/>
    <w:rsid w:val="00D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1E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1511EC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1511EC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1511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1511EC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1511EC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1511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1511EC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1511EC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438F-7DC7-4EE6-BCA0-96D77B7D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cp:lastPrinted>2017-09-25T20:25:00Z</cp:lastPrinted>
  <dcterms:created xsi:type="dcterms:W3CDTF">2018-11-14T15:28:00Z</dcterms:created>
  <dcterms:modified xsi:type="dcterms:W3CDTF">2018-11-24T12:41:00Z</dcterms:modified>
</cp:coreProperties>
</file>